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31EAA08C" w14:textId="71C0D39D" w:rsidR="0000181A" w:rsidRPr="0000181A" w:rsidRDefault="00E14146" w:rsidP="0000181A">
      <w:pPr>
        <w:spacing w:after="120" w:line="252" w:lineRule="auto"/>
        <w:ind w:left="23" w:firstLine="686"/>
        <w:jc w:val="both"/>
        <w:rPr>
          <w:sz w:val="2"/>
          <w:szCs w:val="20"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00181A">
        <w:rPr>
          <w:b/>
        </w:rPr>
        <w:t>029</w:t>
      </w:r>
      <w:r w:rsidR="009F388F">
        <w:rPr>
          <w:b/>
        </w:rPr>
        <w:t>5</w:t>
      </w:r>
      <w:r w:rsidR="00BC1647">
        <w:rPr>
          <w:b/>
        </w:rPr>
        <w:t>-О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00181A" w:rsidRPr="0000181A">
        <w:rPr>
          <w:b/>
        </w:rPr>
        <w:t xml:space="preserve">Актуальные вопросы применения и оценки проверки квалификации и/или межлабораторных сличительных (сравнительных) испытаний, отличных от проверки квалификации, </w:t>
      </w:r>
      <w:r w:rsidR="0000181A">
        <w:rPr>
          <w:b/>
        </w:rPr>
        <w:br/>
      </w:r>
      <w:r w:rsidR="0000181A" w:rsidRPr="0000181A">
        <w:rPr>
          <w:b/>
        </w:rPr>
        <w:t>в процессе аккредитации испытательной лаборатории (центра)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1D465F">
        <w:rPr>
          <w:b/>
        </w:rPr>
        <w:t>26.06</w:t>
      </w:r>
      <w:r w:rsidR="009F388F">
        <w:rPr>
          <w:b/>
        </w:rPr>
        <w:t>.2025</w:t>
      </w:r>
      <w:r w:rsidR="007F6949" w:rsidRPr="00794A30">
        <w:rPr>
          <w:b/>
        </w:rPr>
        <w:t xml:space="preserve"> по </w:t>
      </w:r>
      <w:r w:rsidR="001D465F">
        <w:rPr>
          <w:b/>
        </w:rPr>
        <w:t>27.06</w:t>
      </w:r>
      <w:bookmarkStart w:id="0" w:name="_GoBack"/>
      <w:bookmarkEnd w:id="0"/>
      <w:r w:rsidR="009F388F">
        <w:rPr>
          <w:b/>
        </w:rPr>
        <w:t>.2025</w:t>
      </w:r>
      <w:r w:rsidR="007F6949" w:rsidRPr="00794A30">
        <w:rPr>
          <w:b/>
        </w:rPr>
        <w:t>.</w:t>
      </w:r>
    </w:p>
    <w:p w14:paraId="30007D1E" w14:textId="68E19A5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73C89" w14:textId="77777777" w:rsidR="0086133F" w:rsidRDefault="0086133F" w:rsidP="009272A9">
      <w:r>
        <w:separator/>
      </w:r>
    </w:p>
  </w:endnote>
  <w:endnote w:type="continuationSeparator" w:id="0">
    <w:p w14:paraId="3D1DC24B" w14:textId="77777777" w:rsidR="0086133F" w:rsidRDefault="0086133F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03C74" w14:textId="77777777" w:rsidR="0086133F" w:rsidRDefault="0086133F" w:rsidP="009272A9">
      <w:r>
        <w:separator/>
      </w:r>
    </w:p>
  </w:footnote>
  <w:footnote w:type="continuationSeparator" w:id="0">
    <w:p w14:paraId="3ADA9A56" w14:textId="77777777" w:rsidR="0086133F" w:rsidRDefault="0086133F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0181A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2C39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D465F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6133F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388F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C1647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15625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FF47F-3B20-4C75-96D0-4D3DEBC13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5</cp:revision>
  <cp:lastPrinted>2024-11-25T13:43:00Z</cp:lastPrinted>
  <dcterms:created xsi:type="dcterms:W3CDTF">2024-12-19T17:12:00Z</dcterms:created>
  <dcterms:modified xsi:type="dcterms:W3CDTF">2025-03-10T19:08:00Z</dcterms:modified>
</cp:coreProperties>
</file>